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F931F3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C56ED61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 w:rsidRPr="00F931F3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943CD" w:rsidRPr="00F931F3">
              <w:rPr>
                <w:rFonts w:ascii="Tw Cen MT" w:hAnsi="Tw Cen MT"/>
                <w:b/>
                <w:sz w:val="28"/>
                <w:szCs w:val="28"/>
              </w:rPr>
              <w:t>PC1CB</w:t>
            </w:r>
            <w:r w:rsidR="007157E1" w:rsidRPr="00F931F3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722D90" w:rsidRPr="00F931F3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F931F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6"/>
                <w:szCs w:val="36"/>
                <w:lang w:val="en-IN"/>
              </w:rPr>
            </w:pPr>
            <w:r w:rsidRPr="00F931F3">
              <w:rPr>
                <w:rFonts w:ascii="Tw Cen MT" w:hAnsi="Tw Cen MT"/>
                <w:b/>
                <w:sz w:val="36"/>
                <w:szCs w:val="36"/>
              </w:rPr>
              <w:t>R22</w:t>
            </w:r>
          </w:p>
        </w:tc>
      </w:tr>
    </w:tbl>
    <w:p w14:paraId="35C8BDCF" w14:textId="77777777" w:rsidR="00F71A3D" w:rsidRPr="00F931F3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F931F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1268C3B" w14:textId="77777777" w:rsidR="00F71A3D" w:rsidRPr="00F931F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F931F3">
        <w:rPr>
          <w:rFonts w:ascii="Tw Cen MT" w:hAnsi="Tw Cen MT"/>
          <w:sz w:val="28"/>
          <w:szCs w:val="28"/>
        </w:rPr>
        <w:t>(AUTONOMOUS)</w:t>
      </w:r>
    </w:p>
    <w:p w14:paraId="6EDEB20F" w14:textId="1552065E" w:rsidR="00F71A3D" w:rsidRPr="00F931F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F931F3">
        <w:rPr>
          <w:rFonts w:ascii="Tw Cen MT" w:hAnsi="Tw Cen MT"/>
          <w:sz w:val="28"/>
          <w:szCs w:val="28"/>
        </w:rPr>
        <w:t xml:space="preserve">B.Tech. </w:t>
      </w:r>
      <w:r w:rsidR="005916C7" w:rsidRPr="00F931F3">
        <w:rPr>
          <w:rFonts w:ascii="Tw Cen MT" w:hAnsi="Tw Cen MT"/>
          <w:sz w:val="28"/>
          <w:szCs w:val="28"/>
        </w:rPr>
        <w:t>I</w:t>
      </w:r>
      <w:r w:rsidR="007157E1" w:rsidRPr="00F931F3">
        <w:rPr>
          <w:rFonts w:ascii="Tw Cen MT" w:hAnsi="Tw Cen MT"/>
          <w:sz w:val="28"/>
          <w:szCs w:val="28"/>
        </w:rPr>
        <w:t>I</w:t>
      </w:r>
      <w:r w:rsidRPr="00F931F3">
        <w:rPr>
          <w:rFonts w:ascii="Tw Cen MT" w:hAnsi="Tw Cen MT"/>
          <w:sz w:val="28"/>
          <w:szCs w:val="28"/>
        </w:rPr>
        <w:t>I Year I Semester Regular</w:t>
      </w:r>
      <w:r w:rsidR="00F931F3" w:rsidRPr="00F931F3">
        <w:rPr>
          <w:rFonts w:ascii="Tw Cen MT" w:hAnsi="Tw Cen MT"/>
          <w:sz w:val="28"/>
          <w:szCs w:val="28"/>
        </w:rPr>
        <w:t>/Supplementary</w:t>
      </w:r>
      <w:r w:rsidRPr="00F931F3">
        <w:rPr>
          <w:rFonts w:ascii="Tw Cen MT" w:hAnsi="Tw Cen MT"/>
          <w:sz w:val="28"/>
          <w:szCs w:val="28"/>
        </w:rPr>
        <w:t xml:space="preserve"> Examinations, </w:t>
      </w:r>
      <w:r w:rsidR="007157E1" w:rsidRPr="00F931F3">
        <w:rPr>
          <w:rFonts w:ascii="Tw Cen MT" w:hAnsi="Tw Cen MT"/>
          <w:sz w:val="28"/>
          <w:szCs w:val="28"/>
        </w:rPr>
        <w:t>December, 202</w:t>
      </w:r>
      <w:r w:rsidR="00F931F3" w:rsidRPr="00F931F3">
        <w:rPr>
          <w:rFonts w:ascii="Tw Cen MT" w:hAnsi="Tw Cen MT"/>
          <w:sz w:val="28"/>
          <w:szCs w:val="28"/>
        </w:rPr>
        <w:t>5</w:t>
      </w:r>
    </w:p>
    <w:p w14:paraId="7061E8C0" w14:textId="2D4EE593" w:rsidR="00F71A3D" w:rsidRPr="00F931F3" w:rsidRDefault="00B3484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F931F3">
        <w:rPr>
          <w:rFonts w:ascii="Tw Cen MT" w:hAnsi="Tw Cen MT"/>
          <w:b/>
          <w:sz w:val="28"/>
          <w:szCs w:val="28"/>
        </w:rPr>
        <w:t>MACHINE LEARNING</w:t>
      </w:r>
    </w:p>
    <w:p w14:paraId="772AFEF7" w14:textId="16EC0870" w:rsidR="00F71A3D" w:rsidRPr="00F931F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F931F3">
        <w:rPr>
          <w:rFonts w:ascii="Tw Cen MT" w:hAnsi="Tw Cen MT"/>
          <w:sz w:val="28"/>
          <w:szCs w:val="28"/>
        </w:rPr>
        <w:t>(</w:t>
      </w:r>
      <w:r w:rsidR="00722D90" w:rsidRPr="00F931F3">
        <w:rPr>
          <w:rFonts w:ascii="Tw Cen MT" w:hAnsi="Tw Cen MT"/>
          <w:sz w:val="28"/>
          <w:szCs w:val="28"/>
        </w:rPr>
        <w:t>CSBS</w:t>
      </w:r>
      <w:r w:rsidRPr="00F931F3">
        <w:rPr>
          <w:rFonts w:ascii="Tw Cen MT" w:hAnsi="Tw Cen MT"/>
          <w:sz w:val="28"/>
          <w:szCs w:val="28"/>
        </w:rPr>
        <w:t>)</w:t>
      </w:r>
    </w:p>
    <w:p w14:paraId="47843541" w14:textId="52296133" w:rsidR="00F71A3D" w:rsidRPr="00F931F3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F931F3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</w:t>
      </w:r>
      <w:r w:rsidR="00F931F3">
        <w:rPr>
          <w:rFonts w:ascii="Tw Cen MT" w:hAnsi="Tw Cen MT" w:cs="Arial"/>
          <w:b/>
          <w:sz w:val="28"/>
          <w:szCs w:val="28"/>
          <w:lang w:eastAsia="en-IN"/>
        </w:rPr>
        <w:tab/>
      </w:r>
      <w:r w:rsidR="00F931F3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F931F3">
        <w:rPr>
          <w:rFonts w:ascii="Tw Cen MT" w:hAnsi="Tw Cen MT" w:cs="Arial"/>
          <w:b/>
          <w:sz w:val="28"/>
          <w:szCs w:val="28"/>
          <w:lang w:eastAsia="en-IN"/>
        </w:rPr>
        <w:t>Max. Marks: 60</w:t>
      </w:r>
    </w:p>
    <w:p w14:paraId="35FBCB44" w14:textId="77777777" w:rsidR="00F71A3D" w:rsidRPr="00F931F3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F931F3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7B1C294" w14:textId="0AE77CC0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F931F3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805D8C5" w14:textId="1D28C7BB" w:rsidR="000370B1" w:rsidRPr="00E24D9C" w:rsidRDefault="00860D60" w:rsidP="009C3690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7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69"/>
        <w:gridCol w:w="797"/>
        <w:gridCol w:w="708"/>
      </w:tblGrid>
      <w:tr w:rsidR="000370B1" w:rsidRPr="00E24D9C" w14:paraId="3C8451D6" w14:textId="77777777" w:rsidTr="009C3690">
        <w:tc>
          <w:tcPr>
            <w:tcW w:w="902" w:type="dxa"/>
          </w:tcPr>
          <w:p w14:paraId="703FAE86" w14:textId="77777777" w:rsidR="000370B1" w:rsidRPr="00E24D9C" w:rsidRDefault="000370B1" w:rsidP="008E5D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6172B0A" w14:textId="77777777" w:rsidR="000370B1" w:rsidRPr="00E24D9C" w:rsidRDefault="000370B1" w:rsidP="008E5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Differentiate supervised and unsupervised learning.</w:t>
            </w:r>
          </w:p>
        </w:tc>
        <w:tc>
          <w:tcPr>
            <w:tcW w:w="769" w:type="dxa"/>
          </w:tcPr>
          <w:p w14:paraId="51DAFFD0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994BEF4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3A6E822A" w14:textId="73E1AEFA" w:rsidR="000370B1" w:rsidRPr="00E24D9C" w:rsidRDefault="009C3690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  <w:tr w:rsidR="000370B1" w:rsidRPr="00E24D9C" w14:paraId="5CA8C66C" w14:textId="77777777" w:rsidTr="009C3690">
        <w:tc>
          <w:tcPr>
            <w:tcW w:w="902" w:type="dxa"/>
          </w:tcPr>
          <w:p w14:paraId="3B444AA5" w14:textId="77777777" w:rsidR="000370B1" w:rsidRPr="00E24D9C" w:rsidRDefault="000370B1" w:rsidP="008E5D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5F075DB" w14:textId="77777777" w:rsidR="000370B1" w:rsidRPr="00E24D9C" w:rsidRDefault="000370B1" w:rsidP="008E5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What is meant by F1-measure? Explain in brief.</w:t>
            </w:r>
          </w:p>
        </w:tc>
        <w:tc>
          <w:tcPr>
            <w:tcW w:w="769" w:type="dxa"/>
          </w:tcPr>
          <w:p w14:paraId="34E62B33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D1418CB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070818B7" w14:textId="34029E90" w:rsidR="000370B1" w:rsidRPr="00E24D9C" w:rsidRDefault="009C3690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0370B1" w:rsidRPr="00E24D9C" w14:paraId="55188B07" w14:textId="77777777" w:rsidTr="009C3690">
        <w:tc>
          <w:tcPr>
            <w:tcW w:w="902" w:type="dxa"/>
          </w:tcPr>
          <w:p w14:paraId="51D101F0" w14:textId="77777777" w:rsidR="000370B1" w:rsidRPr="00E24D9C" w:rsidRDefault="000370B1" w:rsidP="008E5D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A4432D2" w14:textId="7781F0C0" w:rsidR="000370B1" w:rsidRPr="00E24D9C" w:rsidRDefault="008A0C0F" w:rsidP="008E5D36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any two major issues of clustering. </w:t>
            </w:r>
          </w:p>
        </w:tc>
        <w:tc>
          <w:tcPr>
            <w:tcW w:w="769" w:type="dxa"/>
          </w:tcPr>
          <w:p w14:paraId="055E8BF1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72B5460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7450A6B6" w14:textId="6389C9CF" w:rsidR="000370B1" w:rsidRPr="00E24D9C" w:rsidRDefault="009C3690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0370B1" w:rsidRPr="00E24D9C" w14:paraId="04AF5403" w14:textId="77777777" w:rsidTr="009C3690">
        <w:tc>
          <w:tcPr>
            <w:tcW w:w="902" w:type="dxa"/>
          </w:tcPr>
          <w:p w14:paraId="299A6F93" w14:textId="77777777" w:rsidR="000370B1" w:rsidRPr="00E24D9C" w:rsidRDefault="000370B1" w:rsidP="008E5D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4B720B0" w14:textId="77777777" w:rsidR="000370B1" w:rsidRPr="00E24D9C" w:rsidRDefault="000370B1" w:rsidP="008E5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Why is the forward-backward algorithm important for HMM parameter estimation?</w:t>
            </w:r>
          </w:p>
        </w:tc>
        <w:tc>
          <w:tcPr>
            <w:tcW w:w="769" w:type="dxa"/>
          </w:tcPr>
          <w:p w14:paraId="206DC1F4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DB66218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48DDEBE4" w14:textId="380FFFB0" w:rsidR="000370B1" w:rsidRPr="00E24D9C" w:rsidRDefault="009C3690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0370B1" w:rsidRPr="00E24D9C" w14:paraId="31DA937B" w14:textId="77777777" w:rsidTr="009C3690">
        <w:tc>
          <w:tcPr>
            <w:tcW w:w="902" w:type="dxa"/>
          </w:tcPr>
          <w:p w14:paraId="5536A3D2" w14:textId="77777777" w:rsidR="000370B1" w:rsidRPr="00E24D9C" w:rsidRDefault="000370B1" w:rsidP="008E5D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C3799FD" w14:textId="77777777" w:rsidR="000370B1" w:rsidRPr="00E24D9C" w:rsidRDefault="000370B1" w:rsidP="008E5D36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 xml:space="preserve">How does FP-Growth improve over </w:t>
            </w:r>
            <w:proofErr w:type="spellStart"/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Apriori</w:t>
            </w:r>
            <w:proofErr w:type="spellEnd"/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69" w:type="dxa"/>
          </w:tcPr>
          <w:p w14:paraId="6C1B4B8F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E2EA62E" w14:textId="3AAAAC31" w:rsidR="000370B1" w:rsidRPr="00E24D9C" w:rsidRDefault="000370B1" w:rsidP="00086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86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EAA2F05" w14:textId="58D0D595" w:rsidR="000370B1" w:rsidRPr="00E24D9C" w:rsidRDefault="009C3690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</w:tbl>
    <w:p w14:paraId="2958A629" w14:textId="762A1931" w:rsidR="000370B1" w:rsidRPr="00E24D9C" w:rsidRDefault="00127735" w:rsidP="009C3690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08"/>
      </w:tblGrid>
      <w:tr w:rsidR="000370B1" w:rsidRPr="00E24D9C" w14:paraId="45382FDF" w14:textId="77777777" w:rsidTr="009C3690">
        <w:tc>
          <w:tcPr>
            <w:tcW w:w="10888" w:type="dxa"/>
            <w:gridSpan w:val="5"/>
          </w:tcPr>
          <w:p w14:paraId="00A496C2" w14:textId="33D2DA1D" w:rsidR="000370B1" w:rsidRPr="00E24D9C" w:rsidRDefault="009C3690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370B1" w:rsidRPr="00E24D9C" w14:paraId="7FB37922" w14:textId="77777777" w:rsidTr="009C3690">
        <w:tc>
          <w:tcPr>
            <w:tcW w:w="902" w:type="dxa"/>
          </w:tcPr>
          <w:p w14:paraId="17915BFA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0" w:type="dxa"/>
          </w:tcPr>
          <w:p w14:paraId="3E823C38" w14:textId="77777777" w:rsidR="000370B1" w:rsidRPr="00E24D9C" w:rsidRDefault="000370B1" w:rsidP="008E5D3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Distinguish between traditional and machine learning approaches with examples.</w:t>
            </w:r>
          </w:p>
        </w:tc>
        <w:tc>
          <w:tcPr>
            <w:tcW w:w="911" w:type="dxa"/>
          </w:tcPr>
          <w:p w14:paraId="254D053D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6CEC749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15BFF1FF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0370B1" w:rsidRPr="00E24D9C" w14:paraId="7506357C" w14:textId="77777777" w:rsidTr="009C3690">
        <w:trPr>
          <w:trHeight w:val="329"/>
        </w:trPr>
        <w:tc>
          <w:tcPr>
            <w:tcW w:w="902" w:type="dxa"/>
          </w:tcPr>
          <w:p w14:paraId="233B01B8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9BDA6C5" w14:textId="4F6F0428" w:rsidR="000370B1" w:rsidRPr="00E24D9C" w:rsidRDefault="000869C6" w:rsidP="000869C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Derive an expression for simple linear regression using ordinary least square method.</w:t>
            </w:r>
          </w:p>
        </w:tc>
        <w:tc>
          <w:tcPr>
            <w:tcW w:w="911" w:type="dxa"/>
          </w:tcPr>
          <w:p w14:paraId="6BB38C82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222593A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5AC5E59A" w14:textId="07108B53" w:rsidR="000370B1" w:rsidRPr="00E24D9C" w:rsidRDefault="008A0C0F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0370B1" w:rsidRPr="00E24D9C" w14:paraId="26AB72A3" w14:textId="77777777" w:rsidTr="009C3690">
        <w:tc>
          <w:tcPr>
            <w:tcW w:w="10888" w:type="dxa"/>
            <w:gridSpan w:val="5"/>
          </w:tcPr>
          <w:p w14:paraId="0A3ECF82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0B1" w:rsidRPr="00E24D9C" w14:paraId="695449A9" w14:textId="77777777" w:rsidTr="009C3690">
        <w:tc>
          <w:tcPr>
            <w:tcW w:w="902" w:type="dxa"/>
          </w:tcPr>
          <w:p w14:paraId="1A59AAD6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0" w:type="dxa"/>
          </w:tcPr>
          <w:p w14:paraId="7CFBA27D" w14:textId="77777777" w:rsidR="000370B1" w:rsidRPr="00E24D9C" w:rsidRDefault="000370B1" w:rsidP="008E5D3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0" w:hanging="3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Explain the role of regression and classification algorithms in machine learning.</w:t>
            </w:r>
          </w:p>
        </w:tc>
        <w:tc>
          <w:tcPr>
            <w:tcW w:w="911" w:type="dxa"/>
          </w:tcPr>
          <w:p w14:paraId="5C9591F1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0CA031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0C6A693F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0370B1" w:rsidRPr="00E24D9C" w14:paraId="164DC2F3" w14:textId="77777777" w:rsidTr="009C3690">
        <w:tc>
          <w:tcPr>
            <w:tcW w:w="902" w:type="dxa"/>
          </w:tcPr>
          <w:p w14:paraId="619AC5F0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9A87776" w14:textId="725F9C7C" w:rsidR="000370B1" w:rsidRPr="00E24D9C" w:rsidRDefault="008A0C0F" w:rsidP="008A0C0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0" w:hanging="3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supervised and unsupervised learning with suitable examples. </w:t>
            </w:r>
          </w:p>
        </w:tc>
        <w:tc>
          <w:tcPr>
            <w:tcW w:w="911" w:type="dxa"/>
          </w:tcPr>
          <w:p w14:paraId="1EFB933B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4BFC1A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621337BA" w14:textId="11B5407D" w:rsidR="000370B1" w:rsidRPr="00E24D9C" w:rsidRDefault="008A0C0F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0370B1" w:rsidRPr="00E24D9C" w14:paraId="6FBBF71A" w14:textId="77777777" w:rsidTr="009C3690">
        <w:tc>
          <w:tcPr>
            <w:tcW w:w="10888" w:type="dxa"/>
            <w:gridSpan w:val="5"/>
          </w:tcPr>
          <w:p w14:paraId="403C98BA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370B1" w:rsidRPr="00E24D9C" w14:paraId="784AA5F9" w14:textId="77777777" w:rsidTr="009C3690">
        <w:tc>
          <w:tcPr>
            <w:tcW w:w="902" w:type="dxa"/>
          </w:tcPr>
          <w:p w14:paraId="190390FE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70" w:type="dxa"/>
          </w:tcPr>
          <w:p w14:paraId="38DE0D28" w14:textId="77777777" w:rsidR="000370B1" w:rsidRPr="00E24D9C" w:rsidRDefault="000370B1" w:rsidP="008E5D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Compare and contrast linear and non-linear SVM.</w:t>
            </w:r>
          </w:p>
        </w:tc>
        <w:tc>
          <w:tcPr>
            <w:tcW w:w="911" w:type="dxa"/>
          </w:tcPr>
          <w:p w14:paraId="39AB89CE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D26840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16F60C82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0370B1" w:rsidRPr="00E24D9C" w14:paraId="0A13BACA" w14:textId="77777777" w:rsidTr="009C3690">
        <w:tc>
          <w:tcPr>
            <w:tcW w:w="902" w:type="dxa"/>
          </w:tcPr>
          <w:p w14:paraId="62CE3DFC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D2CE88E" w14:textId="46406AD6" w:rsidR="000370B1" w:rsidRPr="00E24D9C" w:rsidRDefault="000370B1" w:rsidP="00D21EE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8A0C0F">
              <w:rPr>
                <w:rFonts w:ascii="Times New Roman" w:hAnsi="Times New Roman" w:cs="Times New Roman"/>
                <w:sz w:val="24"/>
                <w:szCs w:val="24"/>
              </w:rPr>
              <w:t xml:space="preserve">KNN algorithm with suitable example. </w:t>
            </w:r>
          </w:p>
        </w:tc>
        <w:tc>
          <w:tcPr>
            <w:tcW w:w="911" w:type="dxa"/>
          </w:tcPr>
          <w:p w14:paraId="5EE25AAA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CBD05C0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6A924FFE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0370B1" w:rsidRPr="00E24D9C" w14:paraId="18C81E59" w14:textId="77777777" w:rsidTr="009C3690">
        <w:tc>
          <w:tcPr>
            <w:tcW w:w="10888" w:type="dxa"/>
            <w:gridSpan w:val="5"/>
          </w:tcPr>
          <w:p w14:paraId="31F17FFF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0B1" w:rsidRPr="00E24D9C" w14:paraId="22B9839B" w14:textId="77777777" w:rsidTr="009C3690">
        <w:tc>
          <w:tcPr>
            <w:tcW w:w="902" w:type="dxa"/>
          </w:tcPr>
          <w:p w14:paraId="50410576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0" w:type="dxa"/>
          </w:tcPr>
          <w:p w14:paraId="697B647E" w14:textId="1B8101EF" w:rsidR="000370B1" w:rsidRPr="009C3690" w:rsidRDefault="000370B1" w:rsidP="009C3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690">
              <w:rPr>
                <w:rFonts w:ascii="Times New Roman" w:hAnsi="Times New Roman" w:cs="Times New Roman"/>
                <w:sz w:val="24"/>
                <w:szCs w:val="24"/>
              </w:rPr>
              <w:t xml:space="preserve">Explain about Naive Bayes classifiers in detail. </w:t>
            </w:r>
            <w:r w:rsidR="008A0C0F" w:rsidRPr="009C3690">
              <w:rPr>
                <w:rFonts w:ascii="Times New Roman" w:hAnsi="Times New Roman" w:cs="Times New Roman"/>
                <w:sz w:val="24"/>
                <w:szCs w:val="24"/>
              </w:rPr>
              <w:t>Apply</w:t>
            </w:r>
            <w:r w:rsidRPr="009C3690">
              <w:rPr>
                <w:rFonts w:ascii="Times New Roman" w:hAnsi="Times New Roman" w:cs="Times New Roman"/>
                <w:sz w:val="24"/>
                <w:szCs w:val="24"/>
              </w:rPr>
              <w:t xml:space="preserve"> Naive Bayes classifier to classify the loan application as rejected/accepted based on the history of the customer with a limit on total loan amount of 50000/- Rs.</w:t>
            </w:r>
          </w:p>
        </w:tc>
        <w:tc>
          <w:tcPr>
            <w:tcW w:w="911" w:type="dxa"/>
          </w:tcPr>
          <w:p w14:paraId="3DCB33CE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78F2D3E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0AC78156" w14:textId="46E39B4A" w:rsidR="000370B1" w:rsidRPr="00E24D9C" w:rsidRDefault="000370B1" w:rsidP="008A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8A0C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0B1" w:rsidRPr="00E24D9C" w14:paraId="4476F12A" w14:textId="77777777" w:rsidTr="009C3690">
        <w:tc>
          <w:tcPr>
            <w:tcW w:w="10888" w:type="dxa"/>
            <w:gridSpan w:val="5"/>
          </w:tcPr>
          <w:p w14:paraId="41FA9019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370B1" w:rsidRPr="00E24D9C" w14:paraId="6E361848" w14:textId="77777777" w:rsidTr="009C3690">
        <w:tc>
          <w:tcPr>
            <w:tcW w:w="902" w:type="dxa"/>
          </w:tcPr>
          <w:p w14:paraId="220EA92F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0" w:type="dxa"/>
          </w:tcPr>
          <w:p w14:paraId="277D2A25" w14:textId="77777777" w:rsidR="000370B1" w:rsidRPr="00E24D9C" w:rsidRDefault="000370B1" w:rsidP="008E5D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What is Minimum Spanning Tree clustering? Explain with an example.</w:t>
            </w:r>
          </w:p>
        </w:tc>
        <w:tc>
          <w:tcPr>
            <w:tcW w:w="911" w:type="dxa"/>
          </w:tcPr>
          <w:p w14:paraId="07C69E84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BBF5F5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6AD7A732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0370B1" w:rsidRPr="00E24D9C" w14:paraId="071B697D" w14:textId="77777777" w:rsidTr="009C3690">
        <w:tc>
          <w:tcPr>
            <w:tcW w:w="902" w:type="dxa"/>
          </w:tcPr>
          <w:p w14:paraId="2C4E6A62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753FE8D" w14:textId="77777777" w:rsidR="000370B1" w:rsidRPr="00E24D9C" w:rsidRDefault="000370B1" w:rsidP="008E5D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Compare and contrast CURE and traditional hierarchical methods.</w:t>
            </w:r>
          </w:p>
        </w:tc>
        <w:tc>
          <w:tcPr>
            <w:tcW w:w="911" w:type="dxa"/>
          </w:tcPr>
          <w:p w14:paraId="4C5955F7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A43D068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369ED9EF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0370B1" w:rsidRPr="00E24D9C" w14:paraId="4817DBB7" w14:textId="77777777" w:rsidTr="009C3690">
        <w:tc>
          <w:tcPr>
            <w:tcW w:w="10888" w:type="dxa"/>
            <w:gridSpan w:val="5"/>
          </w:tcPr>
          <w:p w14:paraId="41AA94B6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0B1" w:rsidRPr="00E24D9C" w14:paraId="39880AAC" w14:textId="77777777" w:rsidTr="009C3690">
        <w:trPr>
          <w:trHeight w:val="832"/>
        </w:trPr>
        <w:tc>
          <w:tcPr>
            <w:tcW w:w="902" w:type="dxa"/>
          </w:tcPr>
          <w:p w14:paraId="5654CDE7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70" w:type="dxa"/>
          </w:tcPr>
          <w:p w14:paraId="0B59FBD5" w14:textId="77777777" w:rsidR="000370B1" w:rsidRDefault="008A0C0F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Apply the DB scan algorithm to the given data points and create clusters with min points=4 and epsilon=1.9</w:t>
            </w:r>
          </w:p>
          <w:p w14:paraId="2537A4F0" w14:textId="7E7C560F" w:rsidR="008A0C0F" w:rsidRPr="00E24D9C" w:rsidRDefault="008A0C0F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Points : P1(3,7), P2(4,6), P3 (5,5), P4 (6,4), P5(7,3), P6(6,2), P7(7,2) P8(8,4), P9(3,3), P10 (2,6), P11(3,5) P12(2,4)</w:t>
            </w:r>
          </w:p>
        </w:tc>
        <w:tc>
          <w:tcPr>
            <w:tcW w:w="911" w:type="dxa"/>
          </w:tcPr>
          <w:p w14:paraId="62BF5870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1B0A4F1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50B48CBD" w14:textId="77D1054B" w:rsidR="000370B1" w:rsidRPr="00E24D9C" w:rsidRDefault="000370B1" w:rsidP="008A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8A0C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0B1" w:rsidRPr="00E24D9C" w14:paraId="4563B834" w14:textId="77777777" w:rsidTr="009C3690">
        <w:tc>
          <w:tcPr>
            <w:tcW w:w="10888" w:type="dxa"/>
            <w:gridSpan w:val="5"/>
          </w:tcPr>
          <w:p w14:paraId="330E446C" w14:textId="161ED846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370B1" w:rsidRPr="00E24D9C" w14:paraId="1ACA3091" w14:textId="77777777" w:rsidTr="009C3690">
        <w:tc>
          <w:tcPr>
            <w:tcW w:w="902" w:type="dxa"/>
          </w:tcPr>
          <w:p w14:paraId="1D9E7BFC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0" w:type="dxa"/>
          </w:tcPr>
          <w:p w14:paraId="640724E6" w14:textId="304F5B9A" w:rsidR="000370B1" w:rsidRPr="008A0C0F" w:rsidRDefault="008A0C0F" w:rsidP="008A0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Illustrate the Viterbi algorithm with a simple</w:t>
            </w:r>
            <w:r w:rsidR="00D21EE5">
              <w:rPr>
                <w:rFonts w:ascii="Times New Roman" w:hAnsi="Times New Roman" w:cs="Times New Roman"/>
                <w:sz w:val="24"/>
                <w:szCs w:val="24"/>
              </w:rPr>
              <w:t>, suitable</w:t>
            </w: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 xml:space="preserve"> example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detail</w:t>
            </w: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11F67CC" w14:textId="17151377" w:rsidR="000370B1" w:rsidRPr="00E24D9C" w:rsidRDefault="008A0C0F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CDDA13A" w14:textId="05E21A9F" w:rsidR="000370B1" w:rsidRPr="00E24D9C" w:rsidRDefault="000370B1" w:rsidP="009C3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C3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D7EF6AD" w14:textId="53BBDABD" w:rsidR="000370B1" w:rsidRPr="00E24D9C" w:rsidRDefault="000370B1" w:rsidP="009C36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9C3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0B1" w:rsidRPr="00E24D9C" w14:paraId="174CC79C" w14:textId="77777777" w:rsidTr="009C3690">
        <w:tc>
          <w:tcPr>
            <w:tcW w:w="10888" w:type="dxa"/>
            <w:gridSpan w:val="5"/>
          </w:tcPr>
          <w:p w14:paraId="7181B013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0B1" w:rsidRPr="00E24D9C" w14:paraId="06253BDA" w14:textId="77777777" w:rsidTr="009C3690">
        <w:tc>
          <w:tcPr>
            <w:tcW w:w="902" w:type="dxa"/>
          </w:tcPr>
          <w:p w14:paraId="77926524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70" w:type="dxa"/>
          </w:tcPr>
          <w:p w14:paraId="463EFC21" w14:textId="77777777" w:rsidR="000370B1" w:rsidRPr="00E24D9C" w:rsidRDefault="000370B1" w:rsidP="009C3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Explain the application of HMMs and CRFs in part-of-speech (POS) tagging.</w:t>
            </w:r>
          </w:p>
        </w:tc>
        <w:tc>
          <w:tcPr>
            <w:tcW w:w="911" w:type="dxa"/>
          </w:tcPr>
          <w:p w14:paraId="795B671C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28F974E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19AC682D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0370B1" w:rsidRPr="00E24D9C" w14:paraId="0999E598" w14:textId="77777777" w:rsidTr="009C3690">
        <w:tc>
          <w:tcPr>
            <w:tcW w:w="10888" w:type="dxa"/>
            <w:gridSpan w:val="5"/>
          </w:tcPr>
          <w:p w14:paraId="5D75C1D5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370B1" w:rsidRPr="00E24D9C" w14:paraId="73FE0711" w14:textId="77777777" w:rsidTr="009C3690">
        <w:trPr>
          <w:trHeight w:val="123"/>
        </w:trPr>
        <w:tc>
          <w:tcPr>
            <w:tcW w:w="902" w:type="dxa"/>
          </w:tcPr>
          <w:p w14:paraId="7009AA31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70" w:type="dxa"/>
          </w:tcPr>
          <w:p w14:paraId="3DD31FEC" w14:textId="3140521B" w:rsidR="000370B1" w:rsidRPr="00E24D9C" w:rsidRDefault="008A0C0F" w:rsidP="009C369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Apply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proofErr w:type="spellStart"/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>Apriori</w:t>
            </w:r>
            <w:proofErr w:type="spellEnd"/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 xml:space="preserve"> algorithm for association rule mining</w:t>
            </w:r>
            <w:r w:rsidR="00D21EE5">
              <w:rPr>
                <w:rFonts w:ascii="Times New Roman" w:hAnsi="Times New Roman" w:cs="Times New Roman"/>
                <w:sz w:val="24"/>
                <w:szCs w:val="24"/>
              </w:rPr>
              <w:t xml:space="preserve"> with suitable example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11" w:type="dxa"/>
          </w:tcPr>
          <w:p w14:paraId="677C7FF7" w14:textId="2AD091D7" w:rsidR="000370B1" w:rsidRPr="00E24D9C" w:rsidRDefault="008A0C0F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E4621C4" w14:textId="0AE72BAD" w:rsidR="000370B1" w:rsidRPr="00E24D9C" w:rsidRDefault="000370B1" w:rsidP="008A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8A0C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38A196B" w14:textId="1346A53B" w:rsidR="000370B1" w:rsidRPr="00E24D9C" w:rsidRDefault="000370B1" w:rsidP="008A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8A0C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70B1" w:rsidRPr="00E24D9C" w14:paraId="2BFD2042" w14:textId="77777777" w:rsidTr="009C3690">
        <w:tc>
          <w:tcPr>
            <w:tcW w:w="902" w:type="dxa"/>
          </w:tcPr>
          <w:p w14:paraId="73621846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54A3470" w14:textId="0B9A96ED" w:rsidR="000370B1" w:rsidRPr="00E24D9C" w:rsidRDefault="000370B1" w:rsidP="008E5D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 xml:space="preserve">Compare and contrast </w:t>
            </w:r>
            <w:proofErr w:type="spellStart"/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Apriori</w:t>
            </w:r>
            <w:proofErr w:type="spellEnd"/>
            <w:r w:rsidRPr="00E24D9C">
              <w:rPr>
                <w:rFonts w:ascii="Times New Roman" w:hAnsi="Times New Roman" w:cs="Times New Roman"/>
                <w:sz w:val="24"/>
                <w:szCs w:val="24"/>
              </w:rPr>
              <w:t xml:space="preserve"> and FP-Growth</w:t>
            </w:r>
            <w:r w:rsidR="00D21EE5">
              <w:rPr>
                <w:rFonts w:ascii="Times New Roman" w:hAnsi="Times New Roman" w:cs="Times New Roman"/>
                <w:sz w:val="24"/>
                <w:szCs w:val="24"/>
              </w:rPr>
              <w:t xml:space="preserve"> in brief</w:t>
            </w: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ACA5BAB" w14:textId="732FD838" w:rsidR="000370B1" w:rsidRPr="00E24D9C" w:rsidRDefault="008A0C0F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02B84B1" w14:textId="0596A881" w:rsidR="000370B1" w:rsidRPr="00E24D9C" w:rsidRDefault="000370B1" w:rsidP="008A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8A0C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408E3E69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0370B1" w:rsidRPr="00E24D9C" w14:paraId="17EA2581" w14:textId="77777777" w:rsidTr="009C3690">
        <w:tc>
          <w:tcPr>
            <w:tcW w:w="10888" w:type="dxa"/>
            <w:gridSpan w:val="5"/>
          </w:tcPr>
          <w:p w14:paraId="28CB3CD9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70B1" w:rsidRPr="00E24D9C" w14:paraId="41679247" w14:textId="77777777" w:rsidTr="009C3690">
        <w:tc>
          <w:tcPr>
            <w:tcW w:w="902" w:type="dxa"/>
          </w:tcPr>
          <w:p w14:paraId="0CAD8315" w14:textId="77777777" w:rsidR="000370B1" w:rsidRPr="00E24D9C" w:rsidRDefault="000370B1" w:rsidP="008E5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0" w:type="dxa"/>
          </w:tcPr>
          <w:p w14:paraId="778A7F76" w14:textId="6DF80CB7" w:rsidR="000370B1" w:rsidRPr="00E24D9C" w:rsidRDefault="008A0C0F" w:rsidP="009C36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Discuss</w:t>
            </w:r>
            <w:r w:rsidR="000370B1" w:rsidRPr="00E24D9C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the Expectation-Maximization (EM) algorithm for unsupervised learning.</w:t>
            </w:r>
          </w:p>
        </w:tc>
        <w:tc>
          <w:tcPr>
            <w:tcW w:w="911" w:type="dxa"/>
          </w:tcPr>
          <w:p w14:paraId="1748D2F9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FD24CBB" w14:textId="2EE7ECA1" w:rsidR="000370B1" w:rsidRPr="00E24D9C" w:rsidRDefault="000370B1" w:rsidP="008A0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8A0C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1D69D91" w14:textId="77777777" w:rsidR="000370B1" w:rsidRPr="00E24D9C" w:rsidRDefault="000370B1" w:rsidP="008E5D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C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</w:tbl>
    <w:p w14:paraId="6DA98E84" w14:textId="5574396A" w:rsidR="000370B1" w:rsidRPr="009C3690" w:rsidRDefault="000370B1" w:rsidP="009C3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D9C">
        <w:rPr>
          <w:rFonts w:ascii="Times New Roman" w:hAnsi="Times New Roman" w:cs="Times New Roman"/>
          <w:sz w:val="24"/>
          <w:szCs w:val="24"/>
        </w:rPr>
        <w:t>****</w:t>
      </w:r>
    </w:p>
    <w:sectPr w:rsidR="000370B1" w:rsidRPr="009C3690" w:rsidSect="009C3690">
      <w:footerReference w:type="default" r:id="rId9"/>
      <w:pgSz w:w="11906" w:h="16838"/>
      <w:pgMar w:top="426" w:right="566" w:bottom="426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E6D01" w14:textId="77777777" w:rsidR="004105CD" w:rsidRDefault="004105CD" w:rsidP="00F86F59">
      <w:pPr>
        <w:spacing w:after="0" w:line="240" w:lineRule="auto"/>
      </w:pPr>
      <w:r>
        <w:separator/>
      </w:r>
    </w:p>
  </w:endnote>
  <w:endnote w:type="continuationSeparator" w:id="0">
    <w:p w14:paraId="696E6B9C" w14:textId="77777777" w:rsidR="004105CD" w:rsidRDefault="004105CD" w:rsidP="00F8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23274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21ECE63" w14:textId="13849804" w:rsidR="00F86F59" w:rsidRDefault="00F86F5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0A5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0A5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ABF437" w14:textId="77777777" w:rsidR="00F86F59" w:rsidRDefault="00F86F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57A10" w14:textId="77777777" w:rsidR="004105CD" w:rsidRDefault="004105CD" w:rsidP="00F86F59">
      <w:pPr>
        <w:spacing w:after="0" w:line="240" w:lineRule="auto"/>
      </w:pPr>
      <w:r>
        <w:separator/>
      </w:r>
    </w:p>
  </w:footnote>
  <w:footnote w:type="continuationSeparator" w:id="0">
    <w:p w14:paraId="16CD6D6F" w14:textId="77777777" w:rsidR="004105CD" w:rsidRDefault="004105CD" w:rsidP="00F86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C2D1C"/>
    <w:multiLevelType w:val="hybridMultilevel"/>
    <w:tmpl w:val="55FAF3DE"/>
    <w:lvl w:ilvl="0" w:tplc="4B766C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F9632A"/>
    <w:multiLevelType w:val="hybridMultilevel"/>
    <w:tmpl w:val="F6968A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5D37E1"/>
    <w:multiLevelType w:val="hybridMultilevel"/>
    <w:tmpl w:val="46A24C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  <w:num w:numId="12">
    <w:abstractNumId w:val="5"/>
  </w:num>
  <w:num w:numId="13">
    <w:abstractNumId w:val="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370B1"/>
    <w:rsid w:val="000767C0"/>
    <w:rsid w:val="000869C6"/>
    <w:rsid w:val="000922E8"/>
    <w:rsid w:val="00117510"/>
    <w:rsid w:val="00127735"/>
    <w:rsid w:val="00180834"/>
    <w:rsid w:val="00184B64"/>
    <w:rsid w:val="001A1EE7"/>
    <w:rsid w:val="001D76FD"/>
    <w:rsid w:val="002036C8"/>
    <w:rsid w:val="002665EB"/>
    <w:rsid w:val="002A22F5"/>
    <w:rsid w:val="002F3E81"/>
    <w:rsid w:val="003016A0"/>
    <w:rsid w:val="00381761"/>
    <w:rsid w:val="004105CD"/>
    <w:rsid w:val="00451FFD"/>
    <w:rsid w:val="00481C59"/>
    <w:rsid w:val="0049451B"/>
    <w:rsid w:val="00495AB9"/>
    <w:rsid w:val="004C58F4"/>
    <w:rsid w:val="004F1062"/>
    <w:rsid w:val="004F36D9"/>
    <w:rsid w:val="00512A81"/>
    <w:rsid w:val="00541D5F"/>
    <w:rsid w:val="005422A0"/>
    <w:rsid w:val="005548F3"/>
    <w:rsid w:val="00570A53"/>
    <w:rsid w:val="00570D63"/>
    <w:rsid w:val="005916C7"/>
    <w:rsid w:val="00605F7A"/>
    <w:rsid w:val="00696E62"/>
    <w:rsid w:val="006C5F69"/>
    <w:rsid w:val="006D56A1"/>
    <w:rsid w:val="006D5F3D"/>
    <w:rsid w:val="007157E1"/>
    <w:rsid w:val="00722D90"/>
    <w:rsid w:val="007943CD"/>
    <w:rsid w:val="007A505E"/>
    <w:rsid w:val="007C2359"/>
    <w:rsid w:val="007D227C"/>
    <w:rsid w:val="00800466"/>
    <w:rsid w:val="00840F00"/>
    <w:rsid w:val="00860A67"/>
    <w:rsid w:val="00860D05"/>
    <w:rsid w:val="00860D60"/>
    <w:rsid w:val="0088592C"/>
    <w:rsid w:val="008A0C0F"/>
    <w:rsid w:val="008D22FA"/>
    <w:rsid w:val="008E5D36"/>
    <w:rsid w:val="0095070A"/>
    <w:rsid w:val="00972DEF"/>
    <w:rsid w:val="009C3690"/>
    <w:rsid w:val="009E7D74"/>
    <w:rsid w:val="009F21C6"/>
    <w:rsid w:val="00A417B1"/>
    <w:rsid w:val="00A672A3"/>
    <w:rsid w:val="00B34842"/>
    <w:rsid w:val="00BA2800"/>
    <w:rsid w:val="00C34D24"/>
    <w:rsid w:val="00C95ADD"/>
    <w:rsid w:val="00CD3E5E"/>
    <w:rsid w:val="00D16987"/>
    <w:rsid w:val="00D21EE5"/>
    <w:rsid w:val="00D30706"/>
    <w:rsid w:val="00D46E45"/>
    <w:rsid w:val="00DD2F91"/>
    <w:rsid w:val="00DF3166"/>
    <w:rsid w:val="00E13807"/>
    <w:rsid w:val="00E33D35"/>
    <w:rsid w:val="00EA3F05"/>
    <w:rsid w:val="00EA6BF2"/>
    <w:rsid w:val="00EC3900"/>
    <w:rsid w:val="00F24B68"/>
    <w:rsid w:val="00F71A3D"/>
    <w:rsid w:val="00F83967"/>
    <w:rsid w:val="00F86F59"/>
    <w:rsid w:val="00F9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86F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F59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86F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F59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86F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F59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86F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F59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0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9273F-E8E3-4C04-97CA-CB57BEA17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63</cp:revision>
  <cp:lastPrinted>2025-12-26T08:10:00Z</cp:lastPrinted>
  <dcterms:created xsi:type="dcterms:W3CDTF">2023-03-23T04:54:00Z</dcterms:created>
  <dcterms:modified xsi:type="dcterms:W3CDTF">2025-12-26T08:24:00Z</dcterms:modified>
</cp:coreProperties>
</file>